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4FA1" w14:textId="77777777" w:rsidR="00A766B7" w:rsidRDefault="00F25CC9">
      <w:pPr>
        <w:jc w:val="center"/>
      </w:pPr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2666B6FF" w14:textId="790984E3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A01355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4D871081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519103B9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4348A866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557122E0" w14:textId="77777777" w:rsidR="00A766B7" w:rsidRDefault="00F25CC9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Raccogliere le Segnalazioni, eseguire le attività di verifica e indagine in ordine ai fatti indicati nella Segnalazione, adottare i conseguenti provvedimenti e realizzare tutti gli adempimenti previsti dalla normativa vigente.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1"/>
        <w:gridCol w:w="4179"/>
        <w:gridCol w:w="2208"/>
      </w:tblGrid>
      <w:tr w:rsidR="00F25CC9" w14:paraId="6BE631E9" w14:textId="77777777" w:rsidTr="00F25CC9">
        <w:tc>
          <w:tcPr>
            <w:tcW w:w="0" w:type="auto"/>
            <w:shd w:val="clear" w:color="auto" w:fill="E0F1FF"/>
            <w:vAlign w:val="center"/>
          </w:tcPr>
          <w:p w14:paraId="7053D2B3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AC7095F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Sistema di gestione delle segnalazioni </w:t>
            </w:r>
          </w:p>
        </w:tc>
      </w:tr>
      <w:tr w:rsidR="00A766B7" w14:paraId="1B46B9A7" w14:textId="77777777">
        <w:tc>
          <w:tcPr>
            <w:tcW w:w="0" w:type="auto"/>
            <w:shd w:val="clear" w:color="auto" w:fill="E0F1FF"/>
            <w:vAlign w:val="center"/>
          </w:tcPr>
          <w:p w14:paraId="7915B3CC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09F9890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5ACA51B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766B7" w14:paraId="1820D96D" w14:textId="77777777">
        <w:tc>
          <w:tcPr>
            <w:tcW w:w="0" w:type="auto"/>
          </w:tcPr>
          <w:p w14:paraId="034D0208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C538F86" w14:textId="77777777" w:rsidR="00A766B7" w:rsidRDefault="00F25CC9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Raccogliere le Segnalazioni, eseguire le attività di verifica e indagine in ordine ai fatti indicati nella Segnalazione, adottare i conseguenti provvedimenti e realizzare tutti gli adempimenti previsti dalla normativa vigente.</w:t>
            </w:r>
          </w:p>
        </w:tc>
        <w:tc>
          <w:tcPr>
            <w:tcW w:w="0" w:type="auto"/>
          </w:tcPr>
          <w:p w14:paraId="6CB5DE5F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766B7" w14:paraId="3629058C" w14:textId="77777777">
        <w:tc>
          <w:tcPr>
            <w:tcW w:w="0" w:type="auto"/>
          </w:tcPr>
          <w:p w14:paraId="3F41E844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E783EFC" w14:textId="77777777" w:rsidR="00A766B7" w:rsidRDefault="00F25CC9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Raccogliere le Segnalazioni, eseguire le attività di verifica e indagine in ordine ai fatti indicati nella Segnalazione, adottare i conseguenti provvedimenti e realizzare tutti gli adempimenti previsti dalla normativa vigente.</w:t>
            </w:r>
          </w:p>
        </w:tc>
        <w:tc>
          <w:tcPr>
            <w:tcW w:w="0" w:type="auto"/>
          </w:tcPr>
          <w:p w14:paraId="461531EC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EC6AB64" w14:textId="77777777" w:rsidR="00A766B7" w:rsidRDefault="00A766B7">
      <w:pPr>
        <w:jc w:val="both"/>
      </w:pPr>
    </w:p>
    <w:p w14:paraId="06AA0BE0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44963D1B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52B31F81" w14:textId="77777777" w:rsidR="00A766B7" w:rsidRDefault="00F25CC9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Categoria particolari di dati</w:t>
      </w:r>
      <w:r>
        <w:cr/>
      </w:r>
    </w:p>
    <w:p w14:paraId="3CCC8AE1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0DF8AC9D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1802B278" w14:textId="77777777" w:rsidR="00A766B7" w:rsidRDefault="00F25CC9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3A85583F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28973AA3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4CB13935" w14:textId="77777777" w:rsidR="00A766B7" w:rsidRDefault="00F25CC9">
      <w:pPr>
        <w:numPr>
          <w:ilvl w:val="0"/>
          <w:numId w:val="6"/>
        </w:numPr>
        <w:ind w:left="608"/>
        <w:jc w:val="both"/>
      </w:pPr>
      <w:proofErr w:type="spellStart"/>
      <w:r>
        <w:rPr>
          <w:rFonts w:ascii="Verdana" w:eastAsia="Verdana" w:hAnsi="Verdana" w:cs="Verdana"/>
          <w:sz w:val="18"/>
        </w:rPr>
        <w:lastRenderedPageBreak/>
        <w:t>D.Lgs.</w:t>
      </w:r>
      <w:proofErr w:type="spellEnd"/>
      <w:r>
        <w:rPr>
          <w:rFonts w:ascii="Verdana" w:eastAsia="Verdana" w:hAnsi="Verdana" w:cs="Verdana"/>
          <w:sz w:val="18"/>
        </w:rPr>
        <w:t xml:space="preserve"> n. 24 del 10 marzo 2023 </w:t>
      </w:r>
      <w:r>
        <w:cr/>
      </w:r>
    </w:p>
    <w:p w14:paraId="45EC96B9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 xml:space="preserve">Il conferimento dei Suoi dati personali e il consenso al trattamento per le finalità di: </w:t>
      </w:r>
    </w:p>
    <w:p w14:paraId="205F0356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780FC2B2" w14:textId="77777777" w:rsidR="00A766B7" w:rsidRDefault="00F25CC9">
      <w:pPr>
        <w:numPr>
          <w:ilvl w:val="0"/>
          <w:numId w:val="7"/>
        </w:numPr>
        <w:ind w:left="608"/>
        <w:jc w:val="both"/>
      </w:pPr>
      <w:r>
        <w:rPr>
          <w:rFonts w:ascii="Verdana" w:eastAsia="Verdana" w:hAnsi="Verdana" w:cs="Verdana"/>
          <w:sz w:val="18"/>
        </w:rPr>
        <w:t>Raccogliere le Segnalazioni, eseguire le attività di verifica e indagine in ordine ai fatti indicati nella Segnalazione, adottare i conseguenti provvedimenti e realizzare tutti gli adempimenti previsti dalla normativa vigente.</w:t>
      </w:r>
    </w:p>
    <w:p w14:paraId="0FAD194F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è invece facoltativo ed il Suo rifiuto non impedisce la corretta stipula e successiva esecuzione del contratto.</w:t>
      </w:r>
      <w:r>
        <w:cr/>
      </w:r>
    </w:p>
    <w:p w14:paraId="7EB09BE0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5858D8B5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637E8D2A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25CC9" w14:paraId="0078CB96" w14:textId="77777777" w:rsidTr="00F25CC9">
        <w:tc>
          <w:tcPr>
            <w:tcW w:w="3350" w:type="dxa"/>
            <w:shd w:val="clear" w:color="auto" w:fill="E0F1FF"/>
            <w:vAlign w:val="center"/>
          </w:tcPr>
          <w:p w14:paraId="08FA764D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B992CFC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Sistema di gestione delle segnalazioni </w:t>
            </w:r>
          </w:p>
        </w:tc>
      </w:tr>
      <w:tr w:rsidR="00F25CC9" w14:paraId="1D8406C5" w14:textId="77777777" w:rsidTr="00F25CC9">
        <w:tc>
          <w:tcPr>
            <w:tcW w:w="3350" w:type="dxa"/>
            <w:vMerge w:val="restart"/>
            <w:shd w:val="clear" w:color="auto" w:fill="E0F1FF"/>
            <w:vAlign w:val="center"/>
          </w:tcPr>
          <w:p w14:paraId="3526EC4B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143D8EF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766B7" w14:paraId="330A7F63" w14:textId="77777777">
        <w:tc>
          <w:tcPr>
            <w:tcW w:w="0" w:type="auto"/>
            <w:vMerge/>
          </w:tcPr>
          <w:p w14:paraId="6D04790F" w14:textId="77777777" w:rsidR="00A766B7" w:rsidRDefault="00A766B7"/>
        </w:tc>
        <w:tc>
          <w:tcPr>
            <w:tcW w:w="0" w:type="auto"/>
            <w:shd w:val="clear" w:color="auto" w:fill="E0F1FF"/>
            <w:vAlign w:val="center"/>
          </w:tcPr>
          <w:p w14:paraId="5FA53390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FB80E53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766B7" w14:paraId="206C5EAD" w14:textId="77777777">
        <w:tc>
          <w:tcPr>
            <w:tcW w:w="0" w:type="auto"/>
            <w:vMerge w:val="restart"/>
          </w:tcPr>
          <w:p w14:paraId="34C5CEC2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Whistleblower</w:t>
            </w:r>
          </w:p>
        </w:tc>
        <w:tc>
          <w:tcPr>
            <w:tcW w:w="0" w:type="auto"/>
          </w:tcPr>
          <w:p w14:paraId="2399C17E" w14:textId="77777777" w:rsidR="00A766B7" w:rsidRDefault="00A766B7"/>
        </w:tc>
        <w:tc>
          <w:tcPr>
            <w:tcW w:w="0" w:type="auto"/>
          </w:tcPr>
          <w:p w14:paraId="5CA0D085" w14:textId="77777777" w:rsidR="00A766B7" w:rsidRDefault="00A766B7"/>
        </w:tc>
      </w:tr>
    </w:tbl>
    <w:p w14:paraId="7878DCF3" w14:textId="77777777" w:rsidR="00A766B7" w:rsidRDefault="00A766B7">
      <w:pPr>
        <w:jc w:val="both"/>
      </w:pPr>
    </w:p>
    <w:p w14:paraId="4FC148C4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45117606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49E99075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2057AEE6" w14:textId="77777777" w:rsidR="00A766B7" w:rsidRDefault="00F25CC9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>Autorità giudiziaria</w:t>
      </w:r>
    </w:p>
    <w:p w14:paraId="5EDD7197" w14:textId="77777777" w:rsidR="00A766B7" w:rsidRDefault="00F25CC9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>ANAC</w:t>
      </w:r>
    </w:p>
    <w:p w14:paraId="705B84FF" w14:textId="77777777" w:rsidR="00A766B7" w:rsidRDefault="00F25CC9">
      <w:pPr>
        <w:numPr>
          <w:ilvl w:val="0"/>
          <w:numId w:val="9"/>
        </w:numPr>
        <w:ind w:left="608"/>
        <w:jc w:val="both"/>
      </w:pPr>
      <w:proofErr w:type="gramStart"/>
      <w:r>
        <w:rPr>
          <w:rFonts w:ascii="Verdana" w:eastAsia="Verdana" w:hAnsi="Verdana" w:cs="Verdana"/>
          <w:sz w:val="18"/>
        </w:rPr>
        <w:t>Corte dei Conti</w:t>
      </w:r>
      <w:proofErr w:type="gramEnd"/>
    </w:p>
    <w:p w14:paraId="020A0DFF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56C79DB7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42FA6A85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1BD55685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6264FCDD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57458E3D" w14:textId="77777777" w:rsidR="00A766B7" w:rsidRDefault="00F25CC9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trasferimento verso Paesi extra europei o verso organizzazioni internazionali.</w:t>
      </w:r>
    </w:p>
    <w:p w14:paraId="226E9FD7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3"/>
        <w:gridCol w:w="6301"/>
        <w:gridCol w:w="1754"/>
      </w:tblGrid>
      <w:tr w:rsidR="00F25CC9" w14:paraId="516C0F26" w14:textId="77777777" w:rsidTr="00F25CC9">
        <w:tc>
          <w:tcPr>
            <w:tcW w:w="0" w:type="auto"/>
            <w:shd w:val="clear" w:color="auto" w:fill="E0F1FF"/>
            <w:vAlign w:val="center"/>
          </w:tcPr>
          <w:p w14:paraId="08F6C13E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D601B98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Sistema di gestione delle segnalazioni </w:t>
            </w:r>
          </w:p>
        </w:tc>
      </w:tr>
      <w:tr w:rsidR="00A766B7" w14:paraId="7059AB6B" w14:textId="77777777">
        <w:tc>
          <w:tcPr>
            <w:tcW w:w="0" w:type="auto"/>
            <w:shd w:val="clear" w:color="auto" w:fill="E0F1FF"/>
            <w:vAlign w:val="center"/>
          </w:tcPr>
          <w:p w14:paraId="398E040A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83DC84E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53A158E" w14:textId="77777777" w:rsidR="00A766B7" w:rsidRDefault="00F25CC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766B7" w14:paraId="2E5A084C" w14:textId="77777777">
        <w:tc>
          <w:tcPr>
            <w:tcW w:w="0" w:type="auto"/>
          </w:tcPr>
          <w:p w14:paraId="3B1228F9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42BAB119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Non oltre 5 anni a decorrere dalla data della comunicazione dell'esito finale della procedura di segnalazione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F28E15B" w14:textId="77777777" w:rsidR="00A766B7" w:rsidRDefault="00F25CC9">
            <w:pPr>
              <w:spacing w:before="100" w:after="100"/>
              <w:ind w:left="100" w:right="100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n. 24 del 10 marzo 2023 </w:t>
            </w:r>
          </w:p>
        </w:tc>
      </w:tr>
      <w:tr w:rsidR="00A766B7" w14:paraId="611C2F32" w14:textId="77777777">
        <w:tc>
          <w:tcPr>
            <w:tcW w:w="0" w:type="auto"/>
          </w:tcPr>
          <w:p w14:paraId="4EFD13D7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Categoria particolari di dati</w:t>
            </w:r>
          </w:p>
        </w:tc>
        <w:tc>
          <w:tcPr>
            <w:tcW w:w="0" w:type="auto"/>
          </w:tcPr>
          <w:p w14:paraId="5DEEFCD7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Non oltre 5 anni a decorrere dalla data della comunicazione dell'esito finale della procedura di segnalazione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466A6DD" w14:textId="77777777" w:rsidR="00A766B7" w:rsidRDefault="00F25CC9">
            <w:pPr>
              <w:spacing w:before="100" w:after="100"/>
              <w:ind w:left="100" w:right="100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n. 24 del 10 marzo 2023 </w:t>
            </w:r>
          </w:p>
        </w:tc>
      </w:tr>
      <w:tr w:rsidR="00A766B7" w14:paraId="305EFFE9" w14:textId="77777777">
        <w:tc>
          <w:tcPr>
            <w:tcW w:w="0" w:type="auto"/>
          </w:tcPr>
          <w:p w14:paraId="114B72E0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682A975" w14:textId="77777777" w:rsidR="00A766B7" w:rsidRDefault="00F25CC9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Non oltre 5 anni a decorrere dalla data della comunicazione dell'esito finale della procedura di segnalazione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DABBC2E" w14:textId="77777777" w:rsidR="00A766B7" w:rsidRDefault="00F25CC9">
            <w:pPr>
              <w:spacing w:before="100" w:after="100"/>
              <w:ind w:left="100" w:right="100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D.Lgs.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n. 24 del 10 marzo 2023 </w:t>
            </w:r>
          </w:p>
        </w:tc>
      </w:tr>
    </w:tbl>
    <w:p w14:paraId="478C6742" w14:textId="77777777" w:rsidR="00A766B7" w:rsidRDefault="00A766B7">
      <w:pPr>
        <w:jc w:val="both"/>
      </w:pPr>
    </w:p>
    <w:p w14:paraId="7062321B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02291B91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7E13308F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413AE892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0BF8F4F2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68D99B76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7F2DFCDE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224ACC48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2A8BB4E8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4CA7FE73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63D95745" w14:textId="77777777" w:rsidR="00A766B7" w:rsidRDefault="00F25CC9">
      <w:pPr>
        <w:numPr>
          <w:ilvl w:val="0"/>
          <w:numId w:val="10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23F5D593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290F2446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44EF49ED" w14:textId="00790DE8" w:rsidR="00A766B7" w:rsidRDefault="00F25CC9">
      <w:pPr>
        <w:numPr>
          <w:ilvl w:val="0"/>
          <w:numId w:val="11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bookmarkStart w:id="0" w:name="_GoBack"/>
      <w:r w:rsidR="00A01355">
        <w:rPr>
          <w:rFonts w:ascii="Verdana" w:eastAsia="Verdana" w:hAnsi="Verdana" w:cs="Verdana"/>
          <w:sz w:val="18"/>
        </w:rPr>
        <w:t>67067</w:t>
      </w:r>
      <w:bookmarkEnd w:id="0"/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2AF3E14A" w14:textId="77777777" w:rsidR="00A766B7" w:rsidRDefault="00F25CC9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6916A5B4" w14:textId="77777777" w:rsidR="00A766B7" w:rsidRDefault="00F25CC9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24DFD1B8" w14:textId="77777777" w:rsidR="00A766B7" w:rsidRDefault="00F25CC9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 xml:space="preserve">Sistema di gestione delle </w:t>
      </w:r>
      <w:proofErr w:type="gramStart"/>
      <w:r>
        <w:rPr>
          <w:rFonts w:ascii="Verdana" w:eastAsia="Verdana" w:hAnsi="Verdana" w:cs="Verdana"/>
          <w:b/>
          <w:sz w:val="18"/>
        </w:rPr>
        <w:t xml:space="preserve">segnalazioni </w:t>
      </w:r>
      <w:r>
        <w:rPr>
          <w:rFonts w:ascii="Verdana" w:eastAsia="Verdana" w:hAnsi="Verdana" w:cs="Verdana"/>
          <w:sz w:val="18"/>
        </w:rPr>
        <w:t>:</w:t>
      </w:r>
      <w:proofErr w:type="gramEnd"/>
      <w:r>
        <w:rPr>
          <w:rFonts w:ascii="Verdana" w:eastAsia="Verdana" w:hAnsi="Verdana" w:cs="Verdana"/>
          <w:sz w:val="18"/>
        </w:rPr>
        <w:t xml:space="preserve"> dpo@sirosweb.it.</w:t>
      </w:r>
    </w:p>
    <w:sectPr w:rsidR="00A766B7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FECA" w14:textId="77777777" w:rsidR="00A65034" w:rsidRDefault="00F25CC9">
      <w:pPr>
        <w:spacing w:after="0" w:line="240" w:lineRule="auto"/>
      </w:pPr>
      <w:r>
        <w:separator/>
      </w:r>
    </w:p>
  </w:endnote>
  <w:endnote w:type="continuationSeparator" w:id="0">
    <w:p w14:paraId="455F1167" w14:textId="77777777" w:rsidR="00A65034" w:rsidRDefault="00F2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DBB" w14:textId="77777777" w:rsidR="00A766B7" w:rsidRDefault="00F25CC9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Whistleblower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45D4" w14:textId="77777777" w:rsidR="00A65034" w:rsidRDefault="00F25CC9">
      <w:pPr>
        <w:spacing w:after="0" w:line="240" w:lineRule="auto"/>
      </w:pPr>
      <w:r>
        <w:separator/>
      </w:r>
    </w:p>
  </w:footnote>
  <w:footnote w:type="continuationSeparator" w:id="0">
    <w:p w14:paraId="32238D40" w14:textId="77777777" w:rsidR="00A65034" w:rsidRDefault="00F25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8F310" w14:textId="77777777" w:rsidR="00A766B7" w:rsidRDefault="00F25CC9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CA6"/>
    <w:multiLevelType w:val="multilevel"/>
    <w:tmpl w:val="C580310C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62587"/>
    <w:multiLevelType w:val="multilevel"/>
    <w:tmpl w:val="DC30988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C1A0A"/>
    <w:multiLevelType w:val="multilevel"/>
    <w:tmpl w:val="410274B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104E6"/>
    <w:multiLevelType w:val="multilevel"/>
    <w:tmpl w:val="24D4564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770C40"/>
    <w:multiLevelType w:val="multilevel"/>
    <w:tmpl w:val="586A6C3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D44AC"/>
    <w:multiLevelType w:val="multilevel"/>
    <w:tmpl w:val="5C6C07C6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AF570A"/>
    <w:multiLevelType w:val="multilevel"/>
    <w:tmpl w:val="ABDA71B0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417475"/>
    <w:multiLevelType w:val="multilevel"/>
    <w:tmpl w:val="EE1AEA94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A10884"/>
    <w:multiLevelType w:val="multilevel"/>
    <w:tmpl w:val="DAD847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575802"/>
    <w:multiLevelType w:val="multilevel"/>
    <w:tmpl w:val="0A84E6E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D34CE7"/>
    <w:multiLevelType w:val="multilevel"/>
    <w:tmpl w:val="FFC281B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B7"/>
    <w:rsid w:val="00A01355"/>
    <w:rsid w:val="00A65034"/>
    <w:rsid w:val="00A766B7"/>
    <w:rsid w:val="00F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2443"/>
  <w15:docId w15:val="{AA225FAA-8A30-443A-8BE5-E48C63ED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2024-11-12T10:18:00Z</dcterms:created>
  <dcterms:modified xsi:type="dcterms:W3CDTF">2024-11-16T15:13:00Z</dcterms:modified>
</cp:coreProperties>
</file>